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1BA" w:rsidRDefault="006F31BA" w:rsidP="006F31BA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9B3D03"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3 класс</w:t>
      </w:r>
    </w:p>
    <w:tbl>
      <w:tblPr>
        <w:tblW w:w="15144" w:type="dxa"/>
        <w:tblInd w:w="-1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85"/>
        <w:gridCol w:w="2817"/>
        <w:gridCol w:w="8807"/>
        <w:gridCol w:w="1276"/>
        <w:gridCol w:w="1559"/>
      </w:tblGrid>
      <w:tr w:rsidR="006F31BA" w:rsidRPr="009B3D03" w:rsidTr="006F31BA">
        <w:trPr>
          <w:trHeight w:val="1100"/>
        </w:trPr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6F31BA" w:rsidRPr="009B3D03" w:rsidRDefault="006F31BA" w:rsidP="00197C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proofErr w:type="gramStart"/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Характеристика основной деятельности учащихся</w:t>
            </w:r>
          </w:p>
          <w:p w:rsidR="006F31BA" w:rsidRPr="009B3D03" w:rsidRDefault="006F31BA" w:rsidP="00197C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(основные учебные умения и действия)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урока в разделе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6F31BA" w:rsidRPr="009B3D03" w:rsidTr="006F31BA">
        <w:tc>
          <w:tcPr>
            <w:tcW w:w="135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6F31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 w:rsidRPr="006F31BA">
              <w:rPr>
                <w:rFonts w:ascii="Times New Roman" w:eastAsia="Times New Roman" w:hAnsi="Times New Roman" w:cs="Times New Roman"/>
                <w:bCs/>
                <w:color w:val="000000"/>
                <w:sz w:val="28"/>
              </w:rPr>
              <w:t>Искусство в твоем доме (8ч.)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Твои игрушки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эстетически оценивать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разные виды игрушек, материалы, из которых они сделаны.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Понимать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единство материала, формы и внешнего оформления игрушек (украшения)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Выявлять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воспринимаемых образцах игрушек работу Мастеров Постройки, Украшения и Изображения, рассказывать о ней.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Учиться видеть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образное содержание конструкции и украшения предмета.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выразительную пластическую форму игрушки и украшать ее, добиваясь целостности цветового решения.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Посуда у тебя дома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связь между формой, декором посуды (ее художественным образом) и ее назначением.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 выделять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конструктивный образ (образ формы, постройки) и характер декора, украшения (деятельность каждого из Братьев-Мастеров в процессе создания образа посуды).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навыками создания выразительной формы посуды и ее декорирования в лепке, а также навыками изображения посудных форм, объединенных общим образным решением.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Обои и шторы у тебя дома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Понимать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цвета  и декора в создании образа комнаты.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Рассказывать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 роли художника и этапах его работы (постройка, изображение, украшение) при создании обоев и штор.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Обретать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опыт творчества и художественно-практические навыки в создании эскиза обоев или штор для комнаты в соответствии с ее функциональным назначением.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Мамин платок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Воспринимать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эстетически оценивать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разнообразие вариантов росписи ткани на примере платка.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Понимать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зависимость характера узора, цветового решения платка от того, кому и 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для чего он предназначен.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основные варианты композиционного решения росписи платка (с акцентировкой изобразительного мотива в центре, по углам, в виде свободной росписи), а также характер узора.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постройку (композицию), украшение (характер декора), изображение (стилизацию) в процессе создания образа платка.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Обрести опыт творчества и художественно-практические навыки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создании эскиза росписи платка, выражая его назначение (для мамы, бабушки, сестры; праздничный или повседневный).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Твои книжки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Понимать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художника и Братьев-Мастеров в создании книги.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называть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отдельные элементы оформления книги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Узнавать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называть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произведения нескольких художников-иллюстраторов детской книги.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проект детской книжки-игрушки.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навыками коллективной работы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Открытки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Понимать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роль художника и Братьев-Мастеров в создании форм открыток, и изображений на них.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открытку к определенному событию или декоративную закладку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Приобретать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навыки выполнения лаконичного выразительного изображения.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 художника для твоего дома (обобщение темы)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Участвовать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творческой обучающей игре, организованной на уроке, в роли зрителей, художников, экскурсоводов, Братьев-Мастеров.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Осознавать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важную роль художника, его труда в создании среды жизни человека, предметного мира в каждом доме.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любой предмет с точки зрения участия в его создании волшебных Братьев-Мастеров.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Эстетически оценивать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работы сверстников.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4220D7">
        <w:tc>
          <w:tcPr>
            <w:tcW w:w="151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6F31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 w:rsidRPr="006F31BA">
              <w:rPr>
                <w:rFonts w:ascii="Times New Roman" w:eastAsia="Times New Roman" w:hAnsi="Times New Roman" w:cs="Times New Roman"/>
                <w:bCs/>
                <w:color w:val="000000"/>
                <w:sz w:val="28"/>
              </w:rPr>
              <w:t>Искусство на улицах твоего города (7ч.)</w:t>
            </w: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Памятники архитектуры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Учиться видеть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архитектурный образ, образ городской среды.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Воспринимать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оценивать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эстетические достоинства старинных и современных построек родного города (села)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Раскрывать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архитектурного образа города.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Понимать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что памятники архитектуры – это достояние народа, которое необходимо беречь.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Различать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архитектурном образе работу каждого из Братьев-Мастеров.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Изображать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архитектуру своих родных мест, выстраивая композицию листа, передавая в рисунке неповторимое своеобразие и ритмическую упорядоченность архитектурных форм.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Парки, скверы, бульвары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анализировать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парки, скверы, бульвары с точки зрения их разного назначения и устроения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Эстетически воспринимать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парк как единый, целостный художественный ансамбль.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 парка в технике коллажа, гуаши или выстраивая объемно-пространственную композицию из бумаги.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приемами коллективной творческой работы в процессе создания общего проекта.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Ажурные ограды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Воспринимать, сравнивать, давать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эстетическую оценку чугунным оградам в Санкт-Петербурге и Москве, в родном городе, отмечая их роль в украшении города.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 собой ажурные ограды и другие объекты, выявляя в них общее и особенное.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деятельность Братьев-Мастеров при создании ажурных оград.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Фантазировать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проект (эскиз) ажурной решетки.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Использовать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ажурную решетку в общей компании с изображением парка или сквера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Волшебные фонари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Воспринимать, сравнивать, анализировать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старинные фонари Москвы, Санкт-Петербурга и других городов,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отмечать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особенности формы и украшений.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фонари разного эмоционального звучания.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 объяснять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роль художника и Братьев-Мастеров при создании нарядных обликов фонарей.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Изображать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необычные фонари, используя графические средства </w:t>
            </w:r>
            <w:proofErr w:type="spellStart"/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создавать</w:t>
            </w:r>
            <w:proofErr w:type="spellEnd"/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необычные конструктивные формы фонарей, осваивая приемы работы с бумагой.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Витрины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Понимать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работу художника и Братьев-Мастеров по созданию витрины как украшения улицы города и своеобразной рекламы товара.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 объяснять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связь художественного оформления витрины с профилем магазина.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Фантазировать, создавать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творческий проект оформления витрины </w:t>
            </w:r>
            <w:proofErr w:type="spellStart"/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магазина</w:t>
            </w:r>
            <w:proofErr w:type="gramStart"/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proofErr w:type="gramEnd"/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владевать</w:t>
            </w:r>
            <w:proofErr w:type="spellEnd"/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композиционными и оформительскими навыками в процессе создания образа витрины.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Удивительный транспорт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 видеть образ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в облике </w:t>
            </w:r>
            <w:proofErr w:type="spellStart"/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машины</w:t>
            </w:r>
            <w:proofErr w:type="gramStart"/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proofErr w:type="gramEnd"/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арактеризовать</w:t>
            </w:r>
            <w:proofErr w:type="spellEnd"/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обсуждать</w:t>
            </w:r>
            <w:proofErr w:type="spellEnd"/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разные формы автомобилей и их украшение.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Видеть, сопоставлять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связь природных форм с инженерными конструкциями и образным решением различных видов транспорта.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Фантазировать, сравнивать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образы фантастических машин.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Обрести новые навыки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конструировании из бумаги.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«Труд художника на улицах твоего города (села)» (обобщение темы)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Осознавать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 объяснять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важную и всем очень нужную работу художника и Мастеров Постройки, Украшения и Изображения в создании облика города.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отдельных детских работ, выполненных в течение четверти, коллективную композицию.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приемами коллективной творческой деятельности.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Участвовать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занимательной образовательной игре в качестве экскурсоводов.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6778F">
        <w:tc>
          <w:tcPr>
            <w:tcW w:w="135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6F31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 w:rsidRPr="006F31BA">
              <w:rPr>
                <w:rFonts w:ascii="Times New Roman" w:eastAsia="Times New Roman" w:hAnsi="Times New Roman" w:cs="Times New Roman"/>
                <w:bCs/>
                <w:color w:val="000000"/>
                <w:sz w:val="28"/>
              </w:rPr>
              <w:t>Художник и зрелище (11ч.)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Художник в цирке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Понимать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важную роль художника в цирке.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Придумывать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красочные выразительные рисунки или аппликации на тему циркового представления, передавая в них движение, характеры, взаимоотношения между персонажами.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Учиться изображать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яркое</w:t>
            </w:r>
            <w:proofErr w:type="gramEnd"/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веселое, подвижное.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-18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Художник в театре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объекты, элементы театрально-сценического мира,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видеть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них интересные выразительные решения, превращения простых материалов в яркие образы.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Понимать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 объяснять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роль театрального художника в создании спектакля.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«Театр на столе» - картонный макет с объемными или плоскими декорациями и бумажными фигурками персонажей сказки для игры в спектакль.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навыками создания объемно-пространственной композиции.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rPr>
          <w:trHeight w:val="400"/>
        </w:trPr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 кукол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представление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 различных видах кукол и их истории, о кукольном театре в наши дни.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Придумывать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выразительную куклу;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применять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для работы пластилин, бумагу, нитки, ножницы, куски ткани.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Использовать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куклу для игры в кукольный спектакль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-22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Маски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Отмечать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характер, настроение, выраженные в маске, а также выразительность  формы и декора, созвучные образу.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маски в театре и на празднике.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Конструировать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выразительные и острохарактерные маски к театральному представлению или празднику.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Афиша и плакат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представление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 назначении театральной афиши, плаката.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 видеть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proofErr w:type="gramStart"/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proofErr w:type="gramEnd"/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а афишах-плакатах изображение, украшение и постройку.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творческий опыт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создания эскиза афиши к спектаклю или цирковому представлению; добиваться образного единства изображения и текста.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Осваивать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навыки лаконичного, декоративно-обобщенного изображения.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-25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Праздник в городе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работу художника по созданию облика праздничного города.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Фантазировать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том, как можно украсить город к празднику Победы (9 Мая), Нового года или на Масленицу, сделав его нарядным, красочным, необычным.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рисунке проект оформления праздника.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Школьный карнавал (обобщение темы)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Понимать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роль праздничного оформления для организации праздника.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Придумывать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оформление к школьным и домашним праздникам.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Участвовать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театрализованном представлении или веселом карнавале.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навыками коллективного художественного творчества.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4B5032">
        <w:tc>
          <w:tcPr>
            <w:tcW w:w="151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6F31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  <w:r w:rsidRPr="006F31BA">
              <w:rPr>
                <w:rFonts w:ascii="Times New Roman" w:eastAsia="Times New Roman" w:hAnsi="Times New Roman" w:cs="Times New Roman"/>
                <w:bCs/>
                <w:color w:val="000000"/>
                <w:sz w:val="28"/>
              </w:rPr>
              <w:t>Художник и музей (8ч.)</w:t>
            </w: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Музей в жизни города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Понимать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роль художественного музея, учиться понимать, что великие произведения искусства являются национальным достоянием.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представление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называть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самые значительные музеи искусств России – Государственную Третьяковскую галерею, Государственный русский музей, Эрмитаж, Музей изобразительных искусств имени А.С.Пушкина.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представление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 самых разных видах музеев и роли художника в создании их экспозиций.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Картина – особый мир. Картина-пейзаж.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представление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что картина – это особый мир, созданный художником, наполненный его мыслями, чувствами и переживаниями.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Рассуждать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 творческой работе зрителя, о своем опыте восприятия произведений изобразительного искусства.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Рассматривать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картины-пейзажи,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рассказывать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настроении и разных состояниях, которые художник передает цветом.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имена крупнейших русских художников-пейзажистов.</w:t>
            </w:r>
          </w:p>
          <w:p w:rsidR="006F31BA" w:rsidRPr="009B3D03" w:rsidRDefault="006F31BA" w:rsidP="006F31B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Изображать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пейзаж по представлению с ярко выраженным настроением.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Картина-портрет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представление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 изобразительном жанре – портрете и нескольких известных картинах-портретах.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Рассказывать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изображенном на портрете человеке.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портрет кого-либо из дорогих, хорошо знакомых людей по представлению, используя выразительные возможности цвета.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Картина-натюрморт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Воспринимать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куртину-натюрморт как своеобразный рассказ о человеке – хозяине вещей, о времени, в котором он живет, его интересах.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Понимать,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что в натюрморте важную роль играет настроение, которое художник передает цветом.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Изображать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натюрморт по представлению с ярко выраженным настроением.</w:t>
            </w:r>
          </w:p>
          <w:p w:rsidR="006F31BA" w:rsidRPr="009B3D03" w:rsidRDefault="006F31BA" w:rsidP="006F31B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живописные и композиционные навыки.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Картины исторические и бытовые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представление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 картинах исторического и бытового жанра.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Рассказывать, рассуждать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 наиболее понравившихся картинах, об их сюжете и настроении.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композиционные навыки.</w:t>
            </w:r>
          </w:p>
          <w:p w:rsidR="006F31BA" w:rsidRPr="009B3D03" w:rsidRDefault="006F31BA" w:rsidP="006F31B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Изображать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сцену из своей повседневной жизни, выстраивая сюжетную композицию.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-33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Скульптура в музее и на улице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Рассуждать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эстетически относиться к произведению скульптуры, объяснять значение окружающего пространства для восприятия скульптуры.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роль скульптурных памятников.</w:t>
            </w:r>
          </w:p>
          <w:p w:rsidR="006F31BA" w:rsidRPr="009B3D03" w:rsidRDefault="006F31BA" w:rsidP="00197C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Называть 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несколько знакомых памятников и их авторов,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 рассуждать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 созданных образах.</w:t>
            </w:r>
          </w:p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Называть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виды скульптуры (скульптура в музеях, скульптурные памятники, парковая скульптура), материалы, которыми  работает скульптор.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Лепить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фигуру человека или животного, передавая выразительную пластику движения.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1BA" w:rsidRPr="009B3D03" w:rsidTr="006F31BA"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Художественная выставка (обобщение темы)</w:t>
            </w:r>
          </w:p>
        </w:tc>
        <w:tc>
          <w:tcPr>
            <w:tcW w:w="8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31BA" w:rsidRPr="009B3D03" w:rsidRDefault="006F31BA" w:rsidP="00197C9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Участвовать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организации выставки детского художественного творчества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 проявлять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творческую активность.</w:t>
            </w:r>
          </w:p>
          <w:p w:rsidR="006F31BA" w:rsidRPr="009B3D03" w:rsidRDefault="006F31BA" w:rsidP="00197C9E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Проводить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экскурсии по выставке детских работ. 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Понимать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роль художника в жизни каждого человека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B3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рассказывать</w:t>
            </w: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 ней.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B3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1BA" w:rsidRPr="009B3D03" w:rsidRDefault="006F31BA" w:rsidP="00197C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4540AE" w:rsidRDefault="004540AE"/>
    <w:sectPr w:rsidR="004540AE" w:rsidSect="006F31B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F31BA"/>
    <w:rsid w:val="004540AE"/>
    <w:rsid w:val="006F3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31B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1707</Words>
  <Characters>9734</Characters>
  <Application>Microsoft Office Word</Application>
  <DocSecurity>0</DocSecurity>
  <Lines>81</Lines>
  <Paragraphs>22</Paragraphs>
  <ScaleCrop>false</ScaleCrop>
  <Company>Microsoft</Company>
  <LinksUpToDate>false</LinksUpToDate>
  <CharactersWithSpaces>11419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Хозяйка</cp:lastModifiedBy>
  <cp:revision>2</cp:revision>
  <dcterms:created xsi:type="dcterms:W3CDTF">2019-11-08T01:18:00Z</dcterms:created>
  <dcterms:modified xsi:type="dcterms:W3CDTF">2019-11-08T01:29:00Z</dcterms:modified>
</cp:coreProperties>
</file>